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t xml:space="preserve">Демонстрационный вариант </w:t>
      </w: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t xml:space="preserve">контрольных измерительных материалов </w:t>
      </w: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t>предметного мониторинга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t xml:space="preserve"> по физике</w:t>
      </w: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826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Инструкция по выполнению работы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выполнение работы по физике отводится 90 минут. Работа состоит из двух частей и включает 18 заданий.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Часть А содержит 10 заданий (А1, А2, А4, А6, А7, А9 – А12, А14), к каждому из них приводится 4 варианта ответа, из которых только один верный. При выполнении этих заданий части А в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бланке ответов</w:t>
      </w: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поставьте знак «×» в клеточке, номер которой соответствует номеру выбранного Вами ответа. 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Задания А3, А5, А13 – задания с кратким ответом.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бланке ответов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запишите ответ в виде числа без единицы измерения.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А8 – развёрнутое решение задачи.  Полное  решение  задачи записывается на 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лицевой  стороне  бланка ответов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Часть В содержит задания с кратким ответом (В1-В4). При выполнении заданий части В ответ записывается в </w:t>
      </w:r>
      <w:r w:rsidRPr="00F8260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бланке ответов</w:t>
      </w: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отведенном для этого месте. 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вычислениях разрешается использовать непрограммируемый калькулятор.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выполнении заданий Вы можете пользоваться ученической линейкой, черновиком. Обращаем Ваше внимание, что записи в черновике не будут учитываться при оценке работы.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Баллы полученные Вами за выполненные задания, суммируются. Ниже приведены справочные данные, которые могут понадобиться Вам при выполнении работы.</w:t>
      </w: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F826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Желаем успеха!</w:t>
      </w: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514402"/>
            <wp:effectExtent l="19050" t="0" r="3175" b="0"/>
            <wp:docPr id="12" name="Рисунок 12" descr="C:\Users\Татьян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lastRenderedPageBreak/>
        <w:t>Часть А</w:t>
      </w:r>
    </w:p>
    <w:tbl>
      <w:tblPr>
        <w:tblStyle w:val="a3"/>
        <w:tblW w:w="0" w:type="auto"/>
        <w:tblLook w:val="04A0"/>
      </w:tblPr>
      <w:tblGrid>
        <w:gridCol w:w="9571"/>
      </w:tblGrid>
      <w:tr w:rsidR="00F674A7" w:rsidRPr="00CD7479" w:rsidTr="003F2D54">
        <w:tc>
          <w:tcPr>
            <w:tcW w:w="9571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 выполнении заданий этой части (А1-А14) из четырех предложенных вариантов выберите один верный. В бланке ответов № 1 поставьте знак «×» в клеточке, номер которой соответствует номеру выбранного Вами ответа.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9"/>
      </w:tblGrid>
      <w:tr w:rsidR="00F674A7" w:rsidRPr="00CD7479" w:rsidTr="003F2D54">
        <w:tc>
          <w:tcPr>
            <w:tcW w:w="534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t>А1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45"/>
        <w:gridCol w:w="5526"/>
      </w:tblGrid>
      <w:tr w:rsidR="00F674A7" w:rsidRPr="00CD7479" w:rsidTr="003F2D54">
        <w:tc>
          <w:tcPr>
            <w:tcW w:w="4785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представлен график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зависимости </w:t>
            </w: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от времени для тела, движущегося вдоль оси </w:t>
            </w:r>
            <w:r w:rsidRPr="00CD747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Ox</w:t>
            </w: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. Путь тела за время от 0 до 8</w:t>
            </w:r>
            <w:r w:rsidRPr="00CD74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 xml:space="preserve"> составил.</w:t>
            </w:r>
          </w:p>
        </w:tc>
        <w:tc>
          <w:tcPr>
            <w:tcW w:w="4786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52800" cy="2080895"/>
                  <wp:effectExtent l="19050" t="0" r="0" b="0"/>
                  <wp:docPr id="2" name="Рисунок 2" descr="C:\Users\Татьяна\Desktop\кукл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кукл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F674A7" w:rsidRPr="00CD7479" w:rsidTr="003F2D54">
        <w:tc>
          <w:tcPr>
            <w:tcW w:w="2392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30 м</w:t>
            </w:r>
          </w:p>
        </w:tc>
        <w:tc>
          <w:tcPr>
            <w:tcW w:w="2393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  <w:tc>
          <w:tcPr>
            <w:tcW w:w="2393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20 м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9"/>
      </w:tblGrid>
      <w:tr w:rsidR="00F674A7" w:rsidRPr="00CD7479" w:rsidTr="003F2D54">
        <w:tc>
          <w:tcPr>
            <w:tcW w:w="534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t>А2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>Камень падает из состояния покоя, оторвавшись от скалы. Сопротивление воздуха пренебрежимо мало. Если масса падающего камня будет больше в 2 раза (при неизменной высоте падения), скорость камня в момент приземления</w:t>
      </w:r>
    </w:p>
    <w:p w:rsidR="00F674A7" w:rsidRPr="00CD7479" w:rsidRDefault="00F674A7" w:rsidP="00F674A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>не изменится</w:t>
      </w:r>
    </w:p>
    <w:p w:rsidR="00F674A7" w:rsidRPr="00CD7479" w:rsidRDefault="00F674A7" w:rsidP="00F674A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 xml:space="preserve">увеличится в 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CD7479">
        <w:rPr>
          <w:rFonts w:ascii="Times New Roman" w:hAnsi="Times New Roman" w:cs="Times New Roman"/>
          <w:sz w:val="28"/>
          <w:szCs w:val="28"/>
        </w:rPr>
        <w:t xml:space="preserve"> раза</w:t>
      </w:r>
    </w:p>
    <w:p w:rsidR="00F674A7" w:rsidRPr="00CD7479" w:rsidRDefault="00F674A7" w:rsidP="00F674A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>увеличится в 2 раза</w:t>
      </w:r>
    </w:p>
    <w:p w:rsidR="00F674A7" w:rsidRPr="00F674A7" w:rsidRDefault="00F674A7" w:rsidP="005B4818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74A7">
        <w:rPr>
          <w:rFonts w:ascii="Times New Roman" w:hAnsi="Times New Roman" w:cs="Times New Roman"/>
          <w:sz w:val="28"/>
          <w:szCs w:val="28"/>
        </w:rPr>
        <w:t>увеличится в 4 раза</w:t>
      </w:r>
    </w:p>
    <w:tbl>
      <w:tblPr>
        <w:tblStyle w:val="a3"/>
        <w:tblW w:w="0" w:type="auto"/>
        <w:tblLook w:val="04A0"/>
      </w:tblPr>
      <w:tblGrid>
        <w:gridCol w:w="559"/>
      </w:tblGrid>
      <w:tr w:rsidR="00F674A7" w:rsidRPr="00CD7479" w:rsidTr="003F2D54">
        <w:tc>
          <w:tcPr>
            <w:tcW w:w="534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t>А3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 xml:space="preserve">Тело движется по окружности со скоростью 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den>
        </m:f>
      </m:oMath>
      <w:r w:rsidRPr="00CD7479">
        <w:rPr>
          <w:rFonts w:ascii="Times New Roman" w:hAnsi="Times New Roman" w:cs="Times New Roman"/>
          <w:sz w:val="28"/>
          <w:szCs w:val="28"/>
        </w:rPr>
        <w:t>. Чему равен радиус окружности, если центростремительное ускорение равно</w:t>
      </w:r>
      <w:r>
        <w:rPr>
          <w:rFonts w:ascii="Times New Roman" w:hAnsi="Times New Roman" w:cs="Times New Roman"/>
          <w:sz w:val="28"/>
          <w:szCs w:val="28"/>
        </w:rPr>
        <w:t xml:space="preserve"> 20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 м.</w:t>
      </w:r>
    </w:p>
    <w:tbl>
      <w:tblPr>
        <w:tblStyle w:val="a3"/>
        <w:tblW w:w="0" w:type="auto"/>
        <w:tblLook w:val="04A0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А4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1950"/>
      </w:tblGrid>
      <w:tr w:rsidR="00F674A7" w:rsidTr="003F2D54">
        <w:tc>
          <w:tcPr>
            <w:tcW w:w="7621" w:type="dxa"/>
          </w:tcPr>
          <w:p w:rsidR="00F674A7" w:rsidRPr="006C7F54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54">
              <w:rPr>
                <w:rFonts w:ascii="Times New Roman" w:hAnsi="Times New Roman" w:cs="Times New Roman"/>
                <w:sz w:val="28"/>
                <w:szCs w:val="28"/>
              </w:rPr>
              <w:t xml:space="preserve">В сосуд налили воду, вставили в него поршень и надавили на него.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соотносятся значения дополнительного давления </w:t>
            </w:r>
            <w:r w:rsidRPr="006C7F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которое производит поршень на воду в точках 1,2 и 3?</w:t>
            </w:r>
          </w:p>
        </w:tc>
        <w:tc>
          <w:tcPr>
            <w:tcW w:w="1950" w:type="dxa"/>
          </w:tcPr>
          <w:p w:rsidR="00F674A7" w:rsidRPr="006C7F54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6125" cy="1292860"/>
                  <wp:effectExtent l="19050" t="0" r="0" b="0"/>
                  <wp:docPr id="3" name="Рисунок 3" descr="C:\Users\Татьяна\Desktop\кукл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кукл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4A7" w:rsidRPr="006C7F54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Р₁= Р₂= Р₃</w:t>
      </w:r>
    </w:p>
    <w:p w:rsidR="00F674A7" w:rsidRPr="006C7F54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Р₁= Р₂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&lt;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Р₃</w:t>
      </w:r>
    </w:p>
    <w:p w:rsidR="00F674A7" w:rsidRPr="006C7F54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&lt;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Р₂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&lt;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Р₃</w:t>
      </w:r>
    </w:p>
    <w:p w:rsidR="00F674A7" w:rsidRPr="00F82600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Р₁= Р₂</w:t>
      </w:r>
      <w:r>
        <w:rPr>
          <w:rFonts w:ascii="Cambria Math" w:hAnsi="Cambria Math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Р₃</w:t>
      </w:r>
    </w:p>
    <w:p w:rsidR="00F674A7" w:rsidRPr="00F82600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564F22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F22">
              <w:rPr>
                <w:rFonts w:ascii="Times New Roman" w:hAnsi="Times New Roman" w:cs="Times New Roman"/>
                <w:b/>
                <w:sz w:val="28"/>
                <w:szCs w:val="28"/>
              </w:rPr>
              <w:t>А5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 ускорением поднимается вертикально вверх лифт, если известно, что лежащий на полу лифта груз массой 100 кг давит на него с силой 1200Н?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Ответ: ____________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м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 xml:space="preserve"> 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564F22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А6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стакан с водой стоит на столе в комнате, а другой стакан с водой такой же массы и такой же температуры находится на полке, висящей на высоте 80 см относительно стола. Внутренняя энергия воды в стакане на столе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равна нулю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внутренней энергии воды на полке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внутренней энергии воды на полке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равна внутренней энергии воды на полке</w:t>
      </w:r>
    </w:p>
    <w:p w:rsidR="00F674A7" w:rsidRPr="00F82600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564F22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F22">
              <w:rPr>
                <w:rFonts w:ascii="Times New Roman" w:hAnsi="Times New Roman" w:cs="Times New Roman"/>
                <w:b/>
                <w:sz w:val="28"/>
                <w:szCs w:val="28"/>
              </w:rPr>
              <w:t>А7</w:t>
            </w:r>
          </w:p>
        </w:tc>
      </w:tr>
    </w:tbl>
    <w:p w:rsidR="00F674A7" w:rsidRDefault="00F674A7" w:rsidP="00F674A7">
      <w:pPr>
        <w:spacing w:line="240" w:lineRule="auto"/>
        <w:rPr>
          <w:rFonts w:ascii="Cambria Math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рисунке приведен график зависимости температуры </w:t>
      </w:r>
      <w:r w:rsidRPr="00564F2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64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воды от времени τ. Полученный при равномерном непрерывном нагревании. Начальная температура воды 50°С. В каком состоянии находится вода в момент времени τ</w:t>
      </w:r>
      <w:r>
        <w:rPr>
          <w:rFonts w:ascii="Cambria Math" w:hAnsi="Cambria Math" w:cs="Times New Roman"/>
          <w:sz w:val="28"/>
          <w:szCs w:val="28"/>
        </w:rPr>
        <w:t>₁?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"/>
        <w:gridCol w:w="4500"/>
        <w:gridCol w:w="4296"/>
      </w:tblGrid>
      <w:tr w:rsidR="00F674A7" w:rsidTr="00F674A7">
        <w:tc>
          <w:tcPr>
            <w:tcW w:w="5059" w:type="dxa"/>
            <w:gridSpan w:val="2"/>
          </w:tcPr>
          <w:p w:rsidR="00F674A7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только в газообразном</w:t>
            </w:r>
          </w:p>
          <w:p w:rsidR="00F674A7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в жидком</w:t>
            </w:r>
          </w:p>
          <w:p w:rsidR="00F674A7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– в жидком состоянии; частично – в газообразном</w:t>
            </w:r>
          </w:p>
          <w:p w:rsidR="00F674A7" w:rsidRPr="00CA11FF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– в жидком состоянии; частично – в кристаллическом</w:t>
            </w:r>
          </w:p>
          <w:p w:rsidR="00F674A7" w:rsidRPr="00CA11FF" w:rsidRDefault="00F674A7" w:rsidP="003F2D54">
            <w:pPr>
              <w:pStyle w:val="a4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4296" w:type="dxa"/>
          </w:tcPr>
          <w:p w:rsidR="00F674A7" w:rsidRDefault="00F674A7" w:rsidP="003F2D54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18030" cy="1660525"/>
                  <wp:effectExtent l="19050" t="0" r="1270" b="0"/>
                  <wp:docPr id="4" name="Рисунок 4" descr="C:\Users\Татьяна\Desktop\кукл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кукл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4A7" w:rsidTr="003F2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8791" w:type="dxa"/>
        </w:trPr>
        <w:tc>
          <w:tcPr>
            <w:tcW w:w="559" w:type="dxa"/>
          </w:tcPr>
          <w:p w:rsidR="00F674A7" w:rsidRPr="00CA11F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1FF">
              <w:rPr>
                <w:rFonts w:ascii="Times New Roman" w:hAnsi="Times New Roman" w:cs="Times New Roman"/>
                <w:b/>
                <w:sz w:val="28"/>
                <w:szCs w:val="28"/>
              </w:rPr>
              <w:t>А8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плавления стального бруска, нагретого до температуры плавления, потребовалось количество теплоты 608, 4 кДж. Объем бруска примерно равен: _________ м³.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Приведите полное решение задачи. 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А9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Металлическая пластина, имевшая отрицательный заряд, при освещении потеряла четыре электрона. При этом заряд пластины стал равен – 12 </w:t>
      </w:r>
      <w:r w:rsidRPr="00CA11FF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 Каким был первоначальный заряд пластины?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F674A7" w:rsidTr="003F2D54">
        <w:tc>
          <w:tcPr>
            <w:tcW w:w="2392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  <w:tc>
          <w:tcPr>
            <w:tcW w:w="2393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  <w:tc>
          <w:tcPr>
            <w:tcW w:w="2393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  <w:tc>
          <w:tcPr>
            <w:tcW w:w="2393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+8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CA11F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1FF">
              <w:rPr>
                <w:rFonts w:ascii="Times New Roman" w:hAnsi="Times New Roman" w:cs="Times New Roman"/>
                <w:b/>
                <w:sz w:val="28"/>
                <w:szCs w:val="28"/>
              </w:rPr>
              <w:t>А10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диаграммах изображены значения силы тока и напряжения на концах двух проводников. Сравните сопротивления этих проводников.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5850" cy="1986280"/>
            <wp:effectExtent l="19050" t="0" r="0" b="0"/>
            <wp:docPr id="5" name="Рисунок 5" descr="C:\Users\Татьяна\Desktop\кук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укл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F674A7" w:rsidTr="003F2D54">
        <w:tc>
          <w:tcPr>
            <w:tcW w:w="2392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  <w:tc>
          <w:tcPr>
            <w:tcW w:w="2393" w:type="dxa"/>
          </w:tcPr>
          <w:p w:rsidR="00F674A7" w:rsidRPr="00F973C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4R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  <w:tc>
          <w:tcPr>
            <w:tcW w:w="2393" w:type="dxa"/>
          </w:tcPr>
          <w:p w:rsidR="00F674A7" w:rsidRPr="00F973C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2R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  <w:tc>
          <w:tcPr>
            <w:tcW w:w="2393" w:type="dxa"/>
          </w:tcPr>
          <w:p w:rsidR="00F674A7" w:rsidRPr="00F973C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А11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первом случаем магнит вносят в сплошное эбонитовое кольцо, а во втором случае выносят из сплошного медного кольца (см. рисунок).</w:t>
      </w:r>
    </w:p>
    <w:p w:rsidR="00F674A7" w:rsidRPr="00F973CF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9165" cy="1629410"/>
            <wp:effectExtent l="19050" t="0" r="6985" b="0"/>
            <wp:docPr id="6" name="Рисунок 6" descr="C:\Users\Татьяна\Desktop\кук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кукл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Индукционный ток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возникает в обоих кольцах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возникает ни в одном из колец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возникает только в медном кольце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возникает только в эбонитовом кольце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t>А12</w:t>
            </w:r>
          </w:p>
        </w:tc>
      </w:tr>
    </w:tbl>
    <w:p w:rsidR="00F674A7" w:rsidRPr="00F973CF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рисунке правильно изображен ход луча через треугольную призму, изготовленную из стекла, в воздухе?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9290" cy="1271905"/>
            <wp:effectExtent l="19050" t="0" r="3810" b="0"/>
            <wp:docPr id="7" name="Рисунок 7" descr="C:\Users\Татьяна\Desktop\кук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укле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t>А13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проводника соединены, как показано на рисунке. Сопротивление проводников: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73CF">
        <w:rPr>
          <w:rFonts w:ascii="Cambria Math" w:hAnsi="Cambria Math" w:cs="Times New Roman"/>
          <w:sz w:val="28"/>
          <w:szCs w:val="28"/>
        </w:rPr>
        <w:t>₁</w:t>
      </w:r>
      <w:r w:rsidRPr="00F973CF"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sz w:val="28"/>
          <w:szCs w:val="28"/>
        </w:rPr>
        <w:t xml:space="preserve"> Ом,</w:t>
      </w:r>
      <w:r w:rsidRPr="00F97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73CF">
        <w:rPr>
          <w:rFonts w:ascii="Cambria Math" w:hAnsi="Cambria Math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</w:rPr>
        <w:t xml:space="preserve"> = 8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Cambria Math" w:hAnsi="Cambria Math" w:cs="Times New Roman"/>
          <w:sz w:val="28"/>
          <w:szCs w:val="28"/>
        </w:rPr>
        <w:t>₃</w:t>
      </w:r>
      <w:r>
        <w:rPr>
          <w:rFonts w:ascii="Times New Roman" w:hAnsi="Times New Roman" w:cs="Times New Roman"/>
          <w:sz w:val="28"/>
          <w:szCs w:val="28"/>
        </w:rPr>
        <w:t xml:space="preserve"> = 8 Ом. Какое напряжение показывает вольтметр, если напряжение на параллельно соединенных проводниках 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Cambria Math" w:hAnsi="Cambria Math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7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mbria Math" w:hAnsi="Cambria Math" w:cs="Times New Roman"/>
          <w:sz w:val="28"/>
          <w:szCs w:val="28"/>
        </w:rPr>
        <w:t xml:space="preserve">₃ </w:t>
      </w:r>
      <w:r w:rsidRPr="00F973CF">
        <w:rPr>
          <w:rFonts w:ascii="Times New Roman" w:hAnsi="Times New Roman" w:cs="Times New Roman"/>
          <w:sz w:val="28"/>
          <w:szCs w:val="28"/>
        </w:rPr>
        <w:t xml:space="preserve">равно 24 В? </w:t>
      </w:r>
    </w:p>
    <w:p w:rsidR="00F674A7" w:rsidRPr="00F973CF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895" cy="1050925"/>
            <wp:effectExtent l="19050" t="0" r="0" b="0"/>
            <wp:docPr id="8" name="Рисунок 8" descr="C:\Users\Татьяна\Desktop\кукл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кукле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 В.</w:t>
      </w:r>
    </w:p>
    <w:tbl>
      <w:tblPr>
        <w:tblStyle w:val="a3"/>
        <w:tblW w:w="0" w:type="auto"/>
        <w:tblLook w:val="04A0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А14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исследовании естественной радиоактивности были обнаружены три вида излучений: альфа-излучение (поток альфа-частиц), бета-излучение (поток бета-частиц) и гамма-излучение. Какой заряд имеет альфа-частица?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положительный и равный по модулю двум элементарным зарядам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отрицательный и равный по модулю элементарному заряду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положительный и равный по модулю элементарному заряду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альфа-частицы нейтральны</w:t>
      </w:r>
    </w:p>
    <w:p w:rsidR="00F674A7" w:rsidRPr="00F82600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В</w:t>
      </w:r>
    </w:p>
    <w:tbl>
      <w:tblPr>
        <w:tblStyle w:val="a3"/>
        <w:tblW w:w="0" w:type="auto"/>
        <w:tblLook w:val="04A0"/>
      </w:tblPr>
      <w:tblGrid>
        <w:gridCol w:w="9571"/>
      </w:tblGrid>
      <w:tr w:rsidR="00F674A7" w:rsidTr="003F2D54">
        <w:tc>
          <w:tcPr>
            <w:tcW w:w="9571" w:type="dxa"/>
          </w:tcPr>
          <w:p w:rsidR="00F674A7" w:rsidRPr="00DF72DB" w:rsidRDefault="00F674A7" w:rsidP="003F2D5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Ответом к каждому из заданий В1-В4 будет некоторая последовательность цифр. Впишите в бланк ответов №1 номера выбранных ответов в нужной последовательности  без пробелов и запятых. Цифры в ответах к заданиям В1-В 4 могут повторятся.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DF72DB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В1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соответствие между физическими величинами и приборами для измерения этих величин.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каждой позиции первого столбца подберите соответствующую позицию второго и запишите </w:t>
      </w:r>
      <w:r w:rsidRPr="00DF72DB">
        <w:rPr>
          <w:rFonts w:ascii="Times New Roman" w:hAnsi="Times New Roman" w:cs="Times New Roman"/>
          <w:sz w:val="28"/>
          <w:szCs w:val="28"/>
          <w:u w:val="single"/>
        </w:rPr>
        <w:t>в таблицу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выбранные цифры под соответствующими буквами.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674A7" w:rsidTr="003F2D54">
        <w:tc>
          <w:tcPr>
            <w:tcW w:w="4785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ФИЗИЧЕСКИЕ ВЕЛИЧИНЫ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сила электрического тока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электрическое напряжение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электрический заряд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ПРИБОРЫ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омметр</w:t>
            </w:r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вольтметр</w:t>
            </w:r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амперметр</w:t>
            </w:r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электрометр</w:t>
            </w:r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манометр</w:t>
            </w:r>
          </w:p>
          <w:p w:rsidR="00F674A7" w:rsidRPr="00DF72DB" w:rsidRDefault="00F674A7" w:rsidP="003F2D5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2835"/>
        <w:gridCol w:w="2976"/>
        <w:gridCol w:w="2659"/>
      </w:tblGrid>
      <w:tr w:rsidR="00F674A7" w:rsidTr="003F2D54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76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659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674A7" w:rsidTr="003F2D54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55945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9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В2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собирающей линзы получено изображение </w:t>
      </w:r>
      <w:r w:rsidRPr="00A55945">
        <w:rPr>
          <w:rFonts w:ascii="Times New Roman" w:hAnsi="Times New Roman" w:cs="Times New Roman"/>
          <w:i/>
          <w:sz w:val="28"/>
          <w:szCs w:val="28"/>
        </w:rPr>
        <w:t>А</w:t>
      </w:r>
      <w:r w:rsidRPr="00A55945">
        <w:rPr>
          <w:rFonts w:ascii="Cambria Math" w:hAnsi="Cambria Math" w:cs="Times New Roman"/>
          <w:i/>
          <w:sz w:val="28"/>
          <w:szCs w:val="28"/>
        </w:rPr>
        <w:t>₁</w:t>
      </w:r>
      <w:r w:rsidRPr="00A55945">
        <w:rPr>
          <w:rFonts w:ascii="Times New Roman" w:hAnsi="Times New Roman" w:cs="Times New Roman"/>
          <w:i/>
          <w:sz w:val="28"/>
          <w:szCs w:val="28"/>
        </w:rPr>
        <w:t>В</w:t>
      </w:r>
      <w:r w:rsidRPr="00A55945">
        <w:rPr>
          <w:rFonts w:ascii="Cambria Math" w:hAnsi="Cambria Math" w:cs="Times New Roman"/>
          <w:i/>
          <w:sz w:val="28"/>
          <w:szCs w:val="28"/>
        </w:rPr>
        <w:t>₁</w:t>
      </w:r>
      <w:r>
        <w:rPr>
          <w:rFonts w:ascii="Cambria Math" w:hAnsi="Cambria Math" w:cs="Times New Roman"/>
          <w:sz w:val="28"/>
          <w:szCs w:val="28"/>
        </w:rPr>
        <w:t xml:space="preserve"> </w:t>
      </w:r>
      <w:r w:rsidRPr="00A55945">
        <w:rPr>
          <w:rFonts w:ascii="Times New Roman" w:hAnsi="Times New Roman" w:cs="Times New Roman"/>
          <w:sz w:val="28"/>
          <w:szCs w:val="28"/>
        </w:rPr>
        <w:t>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94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рисунок). Как изменится оптическая сила линзы, а так же размер и яркость изображение, если закрыть черной бумагой нижнюю половину линзы?</w:t>
      </w:r>
    </w:p>
    <w:p w:rsidR="00F674A7" w:rsidRPr="00A55945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4155" cy="1355725"/>
            <wp:effectExtent l="19050" t="0" r="0" b="0"/>
            <wp:docPr id="9" name="Рисунок 9" descr="C:\Users\Татьяна\Desktop\кукл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кукле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594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каждой физической величины определите соответствующий характер изменения.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Pr="00A55945">
        <w:rPr>
          <w:rFonts w:ascii="Times New Roman" w:hAnsi="Times New Roman" w:cs="Times New Roman"/>
          <w:sz w:val="28"/>
          <w:szCs w:val="28"/>
          <w:u w:val="single"/>
        </w:rPr>
        <w:t>в таблицу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выбранные цифры для каждой физической величины.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в ответе могут повторяться.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674A7" w:rsidTr="003F2D54">
        <w:tc>
          <w:tcPr>
            <w:tcW w:w="4785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ВЕЛИЧИНА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оптическая сила линзы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размер изображения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яркость изображения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ХАРАКРЕР ИЗМЕНЕНИЯ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F674A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увеличиться</w:t>
            </w:r>
          </w:p>
          <w:p w:rsidR="00F674A7" w:rsidRDefault="00F674A7" w:rsidP="00F674A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</w:p>
          <w:p w:rsidR="00F674A7" w:rsidRPr="00A55945" w:rsidRDefault="00F674A7" w:rsidP="00F674A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</w:tbl>
    <w:p w:rsidR="00F674A7" w:rsidRPr="00A55945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98"/>
        <w:gridCol w:w="2796"/>
        <w:gridCol w:w="2693"/>
        <w:gridCol w:w="3084"/>
      </w:tblGrid>
      <w:tr w:rsidR="00F674A7" w:rsidRPr="00A55945" w:rsidTr="003F2D54"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796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693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674A7" w:rsidRPr="00A55945" w:rsidTr="003F2D54"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4A7" w:rsidRPr="00A55945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93417C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17C">
              <w:rPr>
                <w:rFonts w:ascii="Times New Roman" w:hAnsi="Times New Roman" w:cs="Times New Roman"/>
                <w:b/>
                <w:sz w:val="28"/>
                <w:szCs w:val="28"/>
              </w:rPr>
              <w:t>В3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приведены графики зависимости проекции скорости движения от времени двух тел, движущихся вдоль оси </w:t>
      </w:r>
      <w:r w:rsidRPr="0093417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Из приведенных ниже утверждений выберите </w:t>
      </w:r>
      <w:r w:rsidRPr="0093417C">
        <w:rPr>
          <w:rFonts w:ascii="Times New Roman" w:hAnsi="Times New Roman" w:cs="Times New Roman"/>
          <w:b/>
          <w:i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правильных и запишите их номера.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1080" cy="1629410"/>
            <wp:effectExtent l="19050" t="0" r="0" b="0"/>
            <wp:docPr id="10" name="Рисунок 10" descr="C:\Users\Татьяна\Desktop\кукл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кукле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635E1">
        <w:rPr>
          <w:rFonts w:ascii="Times New Roman" w:hAnsi="Times New Roman" w:cs="Times New Roman"/>
          <w:sz w:val="28"/>
          <w:szCs w:val="28"/>
        </w:rPr>
        <w:t xml:space="preserve">проекция ускорения </w:t>
      </w:r>
      <w:r w:rsidRPr="001635E1">
        <w:rPr>
          <w:rFonts w:ascii="Times New Roman" w:hAnsi="Times New Roman" w:cs="Times New Roman"/>
          <w:i/>
          <w:sz w:val="28"/>
          <w:szCs w:val="28"/>
        </w:rPr>
        <w:t>а</w:t>
      </w:r>
      <w:r w:rsidRPr="001635E1">
        <w:rPr>
          <w:rFonts w:ascii="Times New Roman" w:hAnsi="Times New Roman" w:cs="Times New Roman"/>
          <w:i/>
          <w:sz w:val="20"/>
          <w:szCs w:val="28"/>
        </w:rPr>
        <w:t>х</w:t>
      </w:r>
      <w:r w:rsidRPr="001635E1">
        <w:rPr>
          <w:rFonts w:ascii="Times New Roman" w:hAnsi="Times New Roman" w:cs="Times New Roman"/>
          <w:sz w:val="28"/>
          <w:szCs w:val="28"/>
        </w:rPr>
        <w:t xml:space="preserve"> обоих тел положительная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оба тела движутся равноускоренно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оба тела движутся равномерно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модуль ускорения тела 1 меньше модуля ускорения тела 2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 моменту времени </w:t>
      </w:r>
      <w:r w:rsidRPr="001635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5E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Cambria Math" w:hAnsi="Cambria Math" w:cs="Times New Roman"/>
          <w:sz w:val="28"/>
          <w:szCs w:val="28"/>
        </w:rPr>
        <w:t>₁</w:t>
      </w:r>
      <w:r w:rsidRPr="00163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тела прошли одинаковые пути</w:t>
      </w:r>
    </w:p>
    <w:tbl>
      <w:tblPr>
        <w:tblStyle w:val="a3"/>
        <w:tblW w:w="0" w:type="auto"/>
        <w:tblLook w:val="04A0"/>
      </w:tblPr>
      <w:tblGrid>
        <w:gridCol w:w="998"/>
        <w:gridCol w:w="3787"/>
        <w:gridCol w:w="4112"/>
      </w:tblGrid>
      <w:tr w:rsidR="00F674A7" w:rsidTr="003F2D54"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1635E1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3787" w:type="dxa"/>
            <w:tcBorders>
              <w:left w:val="single" w:sz="4" w:space="0" w:color="auto"/>
            </w:tcBorders>
          </w:tcPr>
          <w:p w:rsidR="00F674A7" w:rsidRPr="001635E1" w:rsidRDefault="00F674A7" w:rsidP="003F2D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2" w:type="dxa"/>
          </w:tcPr>
          <w:p w:rsidR="00F674A7" w:rsidRPr="001635E1" w:rsidRDefault="00F674A7" w:rsidP="003F2D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1635E1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5E1">
              <w:rPr>
                <w:rFonts w:ascii="Times New Roman" w:hAnsi="Times New Roman" w:cs="Times New Roman"/>
                <w:b/>
                <w:sz w:val="28"/>
                <w:szCs w:val="28"/>
              </w:rPr>
              <w:t>В4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 уроке провел опыт по изучению движения тела по наклонной плоскости: шарик скатывался по наклонной плоскости из состояния покоя, причем фиксировались начальное положение шарика и его положения через каждую секунду после начала движения (см. рисунок). 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9880" cy="1187450"/>
            <wp:effectExtent l="19050" t="0" r="0" b="0"/>
            <wp:docPr id="11" name="Рисунок 11" descr="C:\Users\Татьяна\Desktop\кукл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кукле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из предложенного перечня </w:t>
      </w:r>
      <w:r w:rsidRPr="001635E1">
        <w:rPr>
          <w:rFonts w:ascii="Times New Roman" w:hAnsi="Times New Roman" w:cs="Times New Roman"/>
          <w:i/>
          <w:sz w:val="28"/>
          <w:szCs w:val="28"/>
        </w:rPr>
        <w:t>два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утверждения, которые соответствуют результатам проведенных экспериментальных наблюдений. Укажите их номера.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две секунды шарик прошел путь 20 см.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Пути, проходимые шариком за последовательные равные промежутки времени, относятся как ряд последовательных четных чисел.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увеличении угла наклона плоскости ускорение шарика не изменяется.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движения шарика зависит от силы трения.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шарика является неравномерным.</w:t>
      </w:r>
    </w:p>
    <w:p w:rsidR="00F674A7" w:rsidRDefault="00F674A7" w:rsidP="00F674A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/>
      </w:tblPr>
      <w:tblGrid>
        <w:gridCol w:w="1166"/>
        <w:gridCol w:w="3685"/>
        <w:gridCol w:w="4360"/>
      </w:tblGrid>
      <w:tr w:rsidR="00F674A7" w:rsidTr="003F2D54"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3922" w:rsidRDefault="00753922" w:rsidP="00F674A7">
      <w:bookmarkStart w:id="0" w:name="_GoBack"/>
      <w:bookmarkEnd w:id="0"/>
    </w:p>
    <w:sectPr w:rsidR="00753922" w:rsidSect="005B7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E37C0"/>
    <w:multiLevelType w:val="hybridMultilevel"/>
    <w:tmpl w:val="7A323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017A8"/>
    <w:multiLevelType w:val="hybridMultilevel"/>
    <w:tmpl w:val="E5CC7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E0D1C"/>
    <w:multiLevelType w:val="hybridMultilevel"/>
    <w:tmpl w:val="FD7C39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0389F"/>
    <w:multiLevelType w:val="hybridMultilevel"/>
    <w:tmpl w:val="82348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25622"/>
    <w:multiLevelType w:val="hybridMultilevel"/>
    <w:tmpl w:val="5D68FBDE"/>
    <w:lvl w:ilvl="0" w:tplc="135629F4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EastAsia" w:hAnsi="Times New Roman" w:cs="Times New Roman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161A5E"/>
    <w:multiLevelType w:val="hybridMultilevel"/>
    <w:tmpl w:val="AEDE1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8130A"/>
    <w:multiLevelType w:val="hybridMultilevel"/>
    <w:tmpl w:val="FA789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D2C41"/>
    <w:multiLevelType w:val="hybridMultilevel"/>
    <w:tmpl w:val="28AC9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72B08"/>
    <w:multiLevelType w:val="hybridMultilevel"/>
    <w:tmpl w:val="8466D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07561B"/>
    <w:multiLevelType w:val="hybridMultilevel"/>
    <w:tmpl w:val="4A7E3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D57407"/>
    <w:multiLevelType w:val="hybridMultilevel"/>
    <w:tmpl w:val="610A10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B7F7A"/>
    <w:multiLevelType w:val="hybridMultilevel"/>
    <w:tmpl w:val="74D80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443E67"/>
    <w:multiLevelType w:val="hybridMultilevel"/>
    <w:tmpl w:val="D2721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1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2"/>
  </w:num>
  <w:num w:numId="10">
    <w:abstractNumId w:val="12"/>
  </w:num>
  <w:num w:numId="11">
    <w:abstractNumId w:val="8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674A7"/>
    <w:rsid w:val="005B7C0E"/>
    <w:rsid w:val="00753922"/>
    <w:rsid w:val="00872A96"/>
    <w:rsid w:val="00F6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4A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4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74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1094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евросеть</cp:lastModifiedBy>
  <cp:revision>3</cp:revision>
  <dcterms:created xsi:type="dcterms:W3CDTF">2016-11-30T17:33:00Z</dcterms:created>
  <dcterms:modified xsi:type="dcterms:W3CDTF">2016-11-30T17:33:00Z</dcterms:modified>
</cp:coreProperties>
</file>