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A1" w:rsidRDefault="00C937A1" w:rsidP="00C937A1">
      <w:r>
        <w:rPr>
          <w:color w:val="FF0000"/>
        </w:rPr>
        <w:t xml:space="preserve">                                </w:t>
      </w:r>
      <w:r>
        <w:t>Муниципальное казенное общеобразовательное учреждение -</w:t>
      </w:r>
    </w:p>
    <w:p w:rsidR="00C937A1" w:rsidRDefault="00C937A1" w:rsidP="00C937A1">
      <w:r>
        <w:t xml:space="preserve">                                              </w:t>
      </w:r>
      <w:proofErr w:type="gramStart"/>
      <w:r>
        <w:t>средняя</w:t>
      </w:r>
      <w:proofErr w:type="gramEnd"/>
      <w:r>
        <w:t xml:space="preserve"> общеобразовательная школа </w:t>
      </w:r>
      <w:proofErr w:type="spellStart"/>
      <w:r>
        <w:t>с.Бакуры</w:t>
      </w:r>
      <w:proofErr w:type="spellEnd"/>
    </w:p>
    <w:p w:rsidR="00C937A1" w:rsidRDefault="00C937A1" w:rsidP="00C937A1">
      <w:pPr>
        <w:jc w:val="center"/>
      </w:pPr>
      <w:r>
        <w:t xml:space="preserve">Саратовская </w:t>
      </w:r>
      <w:proofErr w:type="gramStart"/>
      <w:r>
        <w:t xml:space="preserve">область  </w:t>
      </w:r>
      <w:proofErr w:type="spellStart"/>
      <w:r>
        <w:t>Екатериновский</w:t>
      </w:r>
      <w:proofErr w:type="spellEnd"/>
      <w:proofErr w:type="gramEnd"/>
      <w:r>
        <w:t xml:space="preserve"> район</w:t>
      </w:r>
    </w:p>
    <w:p w:rsidR="00C937A1" w:rsidRDefault="00C937A1" w:rsidP="00C937A1"/>
    <w:p w:rsidR="00C937A1" w:rsidRDefault="00C937A1" w:rsidP="00C937A1">
      <w:proofErr w:type="gramStart"/>
      <w:r>
        <w:t xml:space="preserve">СОГЛАСОВАНО:   </w:t>
      </w:r>
      <w:proofErr w:type="gramEnd"/>
      <w:r>
        <w:t xml:space="preserve">                                                       УТВЕРЖДЕНО:</w:t>
      </w:r>
    </w:p>
    <w:p w:rsidR="00C937A1" w:rsidRDefault="00C937A1" w:rsidP="00C937A1">
      <w:r>
        <w:t>Заместитель директора по В.Р.                                    Директор МКОУ СОШ с. Бакуры</w:t>
      </w:r>
    </w:p>
    <w:p w:rsidR="00C937A1" w:rsidRDefault="00C937A1" w:rsidP="00C937A1">
      <w:r>
        <w:t xml:space="preserve">  _______________/</w:t>
      </w:r>
      <w:proofErr w:type="spellStart"/>
      <w:r>
        <w:t>Терёхина</w:t>
      </w:r>
      <w:proofErr w:type="spellEnd"/>
      <w:r>
        <w:t xml:space="preserve"> Т.А./                                  _______________/Казарина И.Г./</w:t>
      </w:r>
    </w:p>
    <w:p w:rsidR="00C937A1" w:rsidRDefault="00C937A1" w:rsidP="00C937A1">
      <w:r>
        <w:t>«____»_____________20      г.                                       «_____»____________20     г.</w:t>
      </w:r>
    </w:p>
    <w:p w:rsidR="00C937A1" w:rsidRDefault="00C937A1" w:rsidP="00C937A1">
      <w:pPr>
        <w:jc w:val="right"/>
      </w:pPr>
      <w:r>
        <w:t>Приказ № ____ то __________</w:t>
      </w:r>
      <w:proofErr w:type="gramStart"/>
      <w:r>
        <w:t>_  201</w:t>
      </w:r>
      <w:proofErr w:type="gramEnd"/>
      <w:r>
        <w:t xml:space="preserve">  г. </w:t>
      </w:r>
    </w:p>
    <w:p w:rsidR="00C937A1" w:rsidRDefault="00C937A1" w:rsidP="00C937A1">
      <w:pPr>
        <w:jc w:val="center"/>
      </w:pPr>
      <w:r>
        <w:t xml:space="preserve">                                                                    </w:t>
      </w:r>
      <w:proofErr w:type="gramStart"/>
      <w:r>
        <w:t>по</w:t>
      </w:r>
      <w:proofErr w:type="gramEnd"/>
      <w:r>
        <w:t xml:space="preserve"> МКОУ СОШ </w:t>
      </w:r>
      <w:proofErr w:type="spellStart"/>
      <w:r>
        <w:t>с.Бакуры</w:t>
      </w:r>
      <w:proofErr w:type="spellEnd"/>
    </w:p>
    <w:p w:rsidR="00C937A1" w:rsidRDefault="00C937A1" w:rsidP="00C937A1">
      <w:pPr>
        <w:tabs>
          <w:tab w:val="left" w:pos="7605"/>
        </w:tabs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937A1" w:rsidRDefault="00C937A1" w:rsidP="00C937A1">
      <w:pPr>
        <w:tabs>
          <w:tab w:val="left" w:pos="7605"/>
        </w:tabs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слабоуспевающими детьми по изобразительному искусству </w:t>
      </w:r>
    </w:p>
    <w:p w:rsidR="00C937A1" w:rsidRDefault="00C937A1" w:rsidP="00C937A1">
      <w:pPr>
        <w:tabs>
          <w:tab w:val="left" w:pos="7605"/>
        </w:tabs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учителя</w:t>
      </w:r>
      <w:proofErr w:type="gramEnd"/>
      <w:r>
        <w:rPr>
          <w:b/>
          <w:sz w:val="28"/>
          <w:szCs w:val="28"/>
        </w:rPr>
        <w:t xml:space="preserve"> МКОУ СОШ </w:t>
      </w:r>
      <w:proofErr w:type="spellStart"/>
      <w:r>
        <w:rPr>
          <w:b/>
          <w:sz w:val="28"/>
          <w:szCs w:val="28"/>
        </w:rPr>
        <w:t>с.Бакуры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Васюк</w:t>
      </w:r>
      <w:proofErr w:type="spellEnd"/>
      <w:r>
        <w:rPr>
          <w:b/>
          <w:sz w:val="28"/>
          <w:szCs w:val="28"/>
        </w:rPr>
        <w:t xml:space="preserve"> Ю.В.</w:t>
      </w:r>
    </w:p>
    <w:p w:rsidR="00C937A1" w:rsidRDefault="00C937A1" w:rsidP="00C937A1">
      <w:pPr>
        <w:tabs>
          <w:tab w:val="left" w:pos="7605"/>
        </w:tabs>
        <w:ind w:right="-58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2014 – 2015 учебный год 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125"/>
      </w:tblGrid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ca9de172351125435908aee48b266d8032f35aba"/>
            <w:bookmarkStart w:id="1" w:name="0"/>
            <w:bookmarkEnd w:id="0"/>
            <w:bookmarkEnd w:id="1"/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Составить список слабоуспевающих учащихся по преподаваемым предметам. Информацию сдать завучу.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контрольного среза знаний учащихся класса по основным разделам учебного материала предыдущих лет обучения. Цель: </w:t>
            </w:r>
          </w:p>
          <w:p w:rsidR="00C937A1" w:rsidRDefault="00C937A1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) Определение фактического уровня знаний детей.</w:t>
            </w:r>
          </w:p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) Выявление в знаниях учеников пробелов, которые требуют быстрой ликвидации.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Провести собеседование с классными руководителями по поводу выяснения причины их отставания. Установление причин отставания слабоуспевающих учащихся через беседы со школьными специалистами: классным руководителем, психологом, социальным педагогом.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937A1" w:rsidTr="00C937A1">
        <w:trPr>
          <w:trHeight w:val="620"/>
        </w:trPr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Встречи с отдельными родителями и беседы с самими учащимися.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</w:tr>
      <w:tr w:rsidR="00C937A1" w:rsidTr="00C937A1">
        <w:trPr>
          <w:trHeight w:val="620"/>
        </w:trPr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в обсуждение вопросов работы со слабыми учащимися и обмен опытом с коллегами (на педсовете, Малых педсоветах, ШМО).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</w:tr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6.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обновлять по мере необходимости.</w:t>
            </w:r>
          </w:p>
        </w:tc>
      </w:tr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</w:tr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8. Вести обязательный тематический учет знаний слабоуспевающих учащихся класса при анализе тематического учет знаний по предмету детей всего класса.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</w:tr>
      <w:tr w:rsidR="00C937A1" w:rsidTr="00C937A1"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7A1" w:rsidRDefault="00C937A1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</w:tr>
    </w:tbl>
    <w:p w:rsidR="0026135B" w:rsidRDefault="0026135B">
      <w:bookmarkStart w:id="2" w:name="_GoBack"/>
      <w:bookmarkEnd w:id="2"/>
    </w:p>
    <w:sectPr w:rsidR="0026135B" w:rsidSect="00C937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72"/>
    <w:rsid w:val="0026135B"/>
    <w:rsid w:val="00286972"/>
    <w:rsid w:val="00C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AD28-873F-4748-BFAD-5EF3EE4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2015-10-13T19:13:00Z</dcterms:created>
  <dcterms:modified xsi:type="dcterms:W3CDTF">2015-10-13T19:14:00Z</dcterms:modified>
</cp:coreProperties>
</file>